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6"/>
        <w:gridCol w:w="6"/>
        <w:gridCol w:w="1118"/>
        <w:gridCol w:w="172"/>
        <w:gridCol w:w="1183"/>
        <w:gridCol w:w="249"/>
        <w:gridCol w:w="1595"/>
        <w:gridCol w:w="246"/>
        <w:gridCol w:w="2111"/>
        <w:gridCol w:w="402"/>
        <w:gridCol w:w="2010"/>
        <w:gridCol w:w="971"/>
      </w:tblGrid>
      <w:tr w:rsidR="005E134D" w:rsidRPr="00E26D65" w:rsidTr="005A71CF">
        <w:trPr>
          <w:jc w:val="center"/>
        </w:trPr>
        <w:tc>
          <w:tcPr>
            <w:tcW w:w="54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5E134D" w:rsidRPr="001515D0" w:rsidRDefault="005E134D" w:rsidP="005A71CF">
            <w:pPr>
              <w:pStyle w:val="Heading2"/>
              <w:rPr>
                <w:rFonts w:eastAsia="Times New Roman"/>
                <w:b w:val="0"/>
                <w:szCs w:val="22"/>
                <w:lang w:val="sr-Cyrl-CS"/>
              </w:rPr>
            </w:pPr>
            <w:bookmarkStart w:id="0" w:name="_Toc365932660"/>
            <w:r w:rsidRPr="001515D0">
              <w:rPr>
                <w:rFonts w:eastAsia="Times New Roman"/>
                <w:b w:val="0"/>
                <w:szCs w:val="22"/>
                <w:lang w:val="sr-Cyrl-CS"/>
              </w:rPr>
              <w:t>Име, средње слово, презиме</w:t>
            </w:r>
            <w:bookmarkEnd w:id="0"/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5E134D" w:rsidRPr="001515D0" w:rsidRDefault="005E134D" w:rsidP="005A71CF">
            <w:pPr>
              <w:pStyle w:val="Heading2"/>
              <w:rPr>
                <w:rFonts w:eastAsia="Times New Roman"/>
              </w:rPr>
            </w:pPr>
            <w:bookmarkStart w:id="1" w:name="_Toc365932661"/>
            <w:r w:rsidRPr="001515D0">
              <w:rPr>
                <w:rFonts w:eastAsia="Times New Roman"/>
                <w:lang w:val="en-US"/>
              </w:rPr>
              <w:t>В</w:t>
            </w:r>
            <w:r w:rsidRPr="001515D0">
              <w:rPr>
                <w:rFonts w:eastAsia="Times New Roman"/>
              </w:rPr>
              <w:t>ера</w:t>
            </w:r>
            <w:r>
              <w:rPr>
                <w:rFonts w:eastAsia="Times New Roman"/>
                <w:lang w:val="sr-Cyrl-CS"/>
              </w:rPr>
              <w:t xml:space="preserve"> </w:t>
            </w:r>
            <w:r w:rsidRPr="001515D0">
              <w:rPr>
                <w:rFonts w:eastAsia="Times New Roman"/>
                <w:lang w:val="sr-Cyrl-CS"/>
              </w:rPr>
              <w:t>М.</w:t>
            </w:r>
            <w:r w:rsidRPr="001515D0">
              <w:rPr>
                <w:rFonts w:eastAsia="Times New Roman"/>
                <w:lang w:val="en-US"/>
              </w:rPr>
              <w:t>С</w:t>
            </w:r>
            <w:r w:rsidRPr="001515D0">
              <w:rPr>
                <w:rFonts w:eastAsia="Times New Roman"/>
              </w:rPr>
              <w:t>авић</w:t>
            </w:r>
            <w:bookmarkEnd w:id="1"/>
          </w:p>
        </w:tc>
      </w:tr>
      <w:tr w:rsidR="005E134D" w:rsidRPr="00E26D65" w:rsidTr="005A71CF">
        <w:trPr>
          <w:jc w:val="center"/>
        </w:trPr>
        <w:tc>
          <w:tcPr>
            <w:tcW w:w="54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b/>
                <w:lang w:val="sr-Cyrl-CS"/>
              </w:rPr>
            </w:pPr>
            <w:r w:rsidRPr="00E26D65">
              <w:rPr>
                <w:b/>
                <w:lang w:val="sr-Cyrl-CS"/>
              </w:rPr>
              <w:t>Звање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b/>
                <w:lang w:val="sr-Cyrl-CS"/>
              </w:rPr>
            </w:pPr>
            <w:r w:rsidRPr="00E26D65">
              <w:rPr>
                <w:b/>
                <w:lang w:val="sr-Cyrl-CS"/>
              </w:rPr>
              <w:t>Наставник страног језика (енглески језик)</w:t>
            </w:r>
          </w:p>
        </w:tc>
      </w:tr>
      <w:tr w:rsidR="005E134D" w:rsidRPr="00E26D65" w:rsidTr="005A71CF">
        <w:trPr>
          <w:jc w:val="center"/>
        </w:trPr>
        <w:tc>
          <w:tcPr>
            <w:tcW w:w="54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b/>
                <w:lang w:val="sr-Cyrl-CS"/>
              </w:rPr>
            </w:pPr>
            <w:r w:rsidRPr="00E26D65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6F6935" w:rsidRDefault="005E134D" w:rsidP="005A71CF">
            <w:pPr>
              <w:rPr>
                <w:lang w:val="sr-Cyrl-CS"/>
              </w:rPr>
            </w:pPr>
            <w:r w:rsidRPr="00E26D65">
              <w:rPr>
                <w:lang w:val="sr-Cyrl-CS"/>
              </w:rPr>
              <w:t>Ф</w:t>
            </w:r>
            <w:r w:rsidRPr="009E6540">
              <w:rPr>
                <w:lang w:val="ru-RU"/>
              </w:rPr>
              <w:t xml:space="preserve">акултет </w:t>
            </w:r>
            <w:r w:rsidRPr="00E26D65">
              <w:rPr>
                <w:lang w:val="sr-Cyrl-CS"/>
              </w:rPr>
              <w:t xml:space="preserve">педагошких наука Универзитета у Крагујевцу, </w:t>
            </w:r>
            <w:r w:rsidRPr="009E6540">
              <w:rPr>
                <w:lang w:val="ru-RU"/>
              </w:rPr>
              <w:t>Јагодин</w:t>
            </w:r>
            <w:r>
              <w:rPr>
                <w:lang w:val="sr-Cyrl-CS"/>
              </w:rPr>
              <w:t xml:space="preserve">а, </w:t>
            </w:r>
            <w:r w:rsidRPr="009E6540">
              <w:rPr>
                <w:lang w:val="ru-RU"/>
              </w:rPr>
              <w:t>1.12.1993.</w:t>
            </w:r>
          </w:p>
        </w:tc>
      </w:tr>
      <w:tr w:rsidR="005E134D" w:rsidRPr="00E26D65" w:rsidTr="005A71CF">
        <w:trPr>
          <w:jc w:val="center"/>
        </w:trPr>
        <w:tc>
          <w:tcPr>
            <w:tcW w:w="54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b/>
                <w:lang w:val="sr-Cyrl-CS"/>
              </w:rPr>
            </w:pPr>
            <w:r w:rsidRPr="00E26D65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lang w:val="sr-Cyrl-CS"/>
              </w:rPr>
            </w:pPr>
            <w:r w:rsidRPr="009E6540">
              <w:rPr>
                <w:lang w:val="ru-RU"/>
              </w:rPr>
              <w:t>Енглески језик</w:t>
            </w:r>
            <w:r w:rsidRPr="00E26D65">
              <w:rPr>
                <w:lang w:val="sr-Cyrl-CS"/>
              </w:rPr>
              <w:t xml:space="preserve"> са методиком наставе</w:t>
            </w:r>
          </w:p>
        </w:tc>
      </w:tr>
      <w:tr w:rsidR="005E134D" w:rsidRPr="00E26D65" w:rsidTr="005A71CF">
        <w:trPr>
          <w:jc w:val="center"/>
        </w:trPr>
        <w:tc>
          <w:tcPr>
            <w:tcW w:w="109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b/>
                <w:lang w:val="sr-Cyrl-CS"/>
              </w:rPr>
            </w:pPr>
            <w:r w:rsidRPr="00E26D65">
              <w:rPr>
                <w:b/>
              </w:rPr>
              <w:t>Академска каријера</w:t>
            </w:r>
          </w:p>
        </w:tc>
      </w:tr>
      <w:tr w:rsidR="005E134D" w:rsidRPr="00E26D65" w:rsidTr="005A71CF">
        <w:trPr>
          <w:jc w:val="center"/>
        </w:trPr>
        <w:tc>
          <w:tcPr>
            <w:tcW w:w="22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5E134D" w:rsidRPr="00F04DCE" w:rsidRDefault="005E134D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5E134D" w:rsidRPr="00F04DCE" w:rsidRDefault="005E134D" w:rsidP="005A71CF">
            <w:pPr>
              <w:jc w:val="center"/>
              <w:rPr>
                <w:b/>
                <w:lang w:val="sr-Cyrl-CS"/>
              </w:rPr>
            </w:pPr>
            <w:r w:rsidRPr="00F04DCE">
              <w:rPr>
                <w:b/>
                <w:lang w:val="sr-Cyrl-CS"/>
              </w:rPr>
              <w:t>Година</w:t>
            </w:r>
          </w:p>
        </w:tc>
        <w:tc>
          <w:tcPr>
            <w:tcW w:w="41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5E134D" w:rsidRPr="00F04DCE" w:rsidRDefault="005E134D" w:rsidP="005A71CF">
            <w:pPr>
              <w:jc w:val="center"/>
              <w:rPr>
                <w:b/>
                <w:lang w:val="sr-Cyrl-CS"/>
              </w:rPr>
            </w:pPr>
            <w:r w:rsidRPr="00F04DCE">
              <w:rPr>
                <w:b/>
                <w:lang w:val="sr-Cyrl-CS"/>
              </w:rPr>
              <w:t>Институција</w:t>
            </w:r>
          </w:p>
        </w:tc>
        <w:tc>
          <w:tcPr>
            <w:tcW w:w="3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5E134D" w:rsidRPr="00F04DCE" w:rsidRDefault="005E134D" w:rsidP="005A71CF">
            <w:pPr>
              <w:jc w:val="center"/>
              <w:rPr>
                <w:b/>
                <w:lang w:val="sr-Cyrl-CS"/>
              </w:rPr>
            </w:pPr>
            <w:r w:rsidRPr="00F04DCE">
              <w:rPr>
                <w:b/>
                <w:lang w:val="sr-Cyrl-CS"/>
              </w:rPr>
              <w:t>Област</w:t>
            </w:r>
          </w:p>
        </w:tc>
      </w:tr>
      <w:tr w:rsidR="005E134D" w:rsidRPr="00E26D65" w:rsidTr="005A71CF">
        <w:trPr>
          <w:jc w:val="center"/>
        </w:trPr>
        <w:tc>
          <w:tcPr>
            <w:tcW w:w="22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lang w:val="sr-Cyrl-CS"/>
              </w:rPr>
            </w:pPr>
            <w:r w:rsidRPr="00E26D65">
              <w:rPr>
                <w:lang w:val="sr-Cyrl-CS"/>
              </w:rPr>
              <w:t>Избор у звање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jc w:val="center"/>
              <w:rPr>
                <w:lang w:val="en-US"/>
              </w:rPr>
            </w:pPr>
            <w:r w:rsidRPr="00E26D65">
              <w:rPr>
                <w:lang w:val="en-US"/>
              </w:rPr>
              <w:t>20</w:t>
            </w:r>
            <w:r w:rsidRPr="00E26D65">
              <w:rPr>
                <w:lang w:val="sr-Cyrl-CS"/>
              </w:rPr>
              <w:t>1</w:t>
            </w:r>
            <w:r>
              <w:t>1</w:t>
            </w:r>
            <w:r w:rsidRPr="00E26D65">
              <w:rPr>
                <w:lang w:val="en-US"/>
              </w:rPr>
              <w:t>.</w:t>
            </w:r>
          </w:p>
        </w:tc>
        <w:tc>
          <w:tcPr>
            <w:tcW w:w="41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lang w:val="sr-Cyrl-CS"/>
              </w:rPr>
            </w:pPr>
            <w:r w:rsidRPr="00005D0F">
              <w:rPr>
                <w:color w:val="000000"/>
                <w:lang w:val="sr-Cyrl-CS"/>
              </w:rPr>
              <w:t>Факултет педагошких наука</w:t>
            </w:r>
            <w:r>
              <w:rPr>
                <w:color w:val="000000"/>
                <w:lang w:val="sr-Cyrl-CS"/>
              </w:rPr>
              <w:t xml:space="preserve"> Универзитета у Крагујевцу</w:t>
            </w:r>
            <w:r w:rsidRPr="00005D0F">
              <w:rPr>
                <w:color w:val="000000"/>
                <w:lang w:val="sr-Cyrl-CS"/>
              </w:rPr>
              <w:t>, Јагодина</w:t>
            </w:r>
          </w:p>
        </w:tc>
        <w:tc>
          <w:tcPr>
            <w:tcW w:w="3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lang w:val="sr-Cyrl-CS"/>
              </w:rPr>
            </w:pPr>
            <w:r>
              <w:t>Филолошке науке (</w:t>
            </w:r>
            <w:r w:rsidRPr="009E6540">
              <w:rPr>
                <w:lang w:val="ru-RU"/>
              </w:rPr>
              <w:t>Енглески језик</w:t>
            </w:r>
            <w:r w:rsidRPr="00E26D65">
              <w:rPr>
                <w:lang w:val="sr-Cyrl-CS"/>
              </w:rPr>
              <w:t xml:space="preserve"> са методиком наставе</w:t>
            </w:r>
            <w:r>
              <w:rPr>
                <w:lang w:val="sr-Cyrl-CS"/>
              </w:rPr>
              <w:t>)</w:t>
            </w:r>
          </w:p>
        </w:tc>
      </w:tr>
      <w:tr w:rsidR="005E134D" w:rsidRPr="00E26D65" w:rsidTr="005A71CF">
        <w:trPr>
          <w:jc w:val="center"/>
        </w:trPr>
        <w:tc>
          <w:tcPr>
            <w:tcW w:w="22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lang w:val="sr-Cyrl-CS"/>
              </w:rPr>
            </w:pPr>
            <w:r w:rsidRPr="00E26D65">
              <w:rPr>
                <w:lang w:val="sr-Cyrl-CS"/>
              </w:rPr>
              <w:t>Докторат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jc w:val="center"/>
              <w:rPr>
                <w:lang w:val="en-US"/>
              </w:rPr>
            </w:pPr>
          </w:p>
        </w:tc>
        <w:tc>
          <w:tcPr>
            <w:tcW w:w="41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lang w:val="sr-Cyrl-CS"/>
              </w:rPr>
            </w:pPr>
            <w:r w:rsidRPr="00E26D65">
              <w:rPr>
                <w:lang w:val="sr-Cyrl-CS"/>
              </w:rPr>
              <w:t>Универзитет у Новом Саду, Филозофски факултет</w:t>
            </w:r>
          </w:p>
        </w:tc>
        <w:tc>
          <w:tcPr>
            <w:tcW w:w="3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lang w:val="sr-Cyrl-CS"/>
              </w:rPr>
            </w:pPr>
            <w:r w:rsidRPr="00E26D65">
              <w:rPr>
                <w:lang w:val="sr-Cyrl-CS"/>
              </w:rPr>
              <w:t>Примењена лингвистика</w:t>
            </w:r>
          </w:p>
        </w:tc>
      </w:tr>
      <w:tr w:rsidR="005E134D" w:rsidRPr="00E26D65" w:rsidTr="005A71CF">
        <w:trPr>
          <w:jc w:val="center"/>
        </w:trPr>
        <w:tc>
          <w:tcPr>
            <w:tcW w:w="22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lang w:val="sr-Cyrl-CS"/>
              </w:rPr>
            </w:pPr>
            <w:r w:rsidRPr="00E26D65">
              <w:rPr>
                <w:lang w:val="sr-Cyrl-CS"/>
              </w:rPr>
              <w:t>Специјализација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jc w:val="center"/>
              <w:rPr>
                <w:lang w:val="sr-Cyrl-CS"/>
              </w:rPr>
            </w:pPr>
          </w:p>
        </w:tc>
        <w:tc>
          <w:tcPr>
            <w:tcW w:w="41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lang w:val="sr-Cyrl-CS"/>
              </w:rPr>
            </w:pPr>
          </w:p>
        </w:tc>
        <w:tc>
          <w:tcPr>
            <w:tcW w:w="3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lang w:val="sr-Cyrl-CS"/>
              </w:rPr>
            </w:pPr>
          </w:p>
        </w:tc>
      </w:tr>
      <w:tr w:rsidR="005E134D" w:rsidRPr="00E26D65" w:rsidTr="005A71CF">
        <w:trPr>
          <w:jc w:val="center"/>
        </w:trPr>
        <w:tc>
          <w:tcPr>
            <w:tcW w:w="22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lang w:val="sr-Cyrl-CS"/>
              </w:rPr>
            </w:pPr>
            <w:r w:rsidRPr="00E26D65">
              <w:rPr>
                <w:lang w:val="sr-Cyrl-CS"/>
              </w:rPr>
              <w:t>Магистратура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jc w:val="center"/>
              <w:rPr>
                <w:lang w:val="sr-Cyrl-CS"/>
              </w:rPr>
            </w:pPr>
            <w:r w:rsidRPr="00E26D65">
              <w:rPr>
                <w:lang w:val="sr-Cyrl-CS"/>
              </w:rPr>
              <w:t>2009.</w:t>
            </w:r>
          </w:p>
        </w:tc>
        <w:tc>
          <w:tcPr>
            <w:tcW w:w="41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lang w:val="sr-Cyrl-CS"/>
              </w:rPr>
            </w:pPr>
            <w:r w:rsidRPr="009E6540">
              <w:rPr>
                <w:lang w:val="ru-RU"/>
              </w:rPr>
              <w:t>Универзитет у Београду</w:t>
            </w:r>
            <w:r w:rsidRPr="00E26D65">
              <w:rPr>
                <w:lang w:val="sr-Cyrl-CS"/>
              </w:rPr>
              <w:t xml:space="preserve">, </w:t>
            </w:r>
            <w:r w:rsidRPr="009E6540">
              <w:rPr>
                <w:lang w:val="ru-RU"/>
              </w:rPr>
              <w:t xml:space="preserve">Филолошки факултет </w:t>
            </w:r>
          </w:p>
        </w:tc>
        <w:tc>
          <w:tcPr>
            <w:tcW w:w="3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lang w:val="sr-Cyrl-CS"/>
              </w:rPr>
            </w:pPr>
            <w:r w:rsidRPr="00E26D65">
              <w:rPr>
                <w:lang w:val="sr-Cyrl-CS"/>
              </w:rPr>
              <w:t>Филолошке науке</w:t>
            </w:r>
          </w:p>
        </w:tc>
      </w:tr>
      <w:tr w:rsidR="005E134D" w:rsidRPr="00E26D65" w:rsidTr="005A71CF">
        <w:trPr>
          <w:jc w:val="center"/>
        </w:trPr>
        <w:tc>
          <w:tcPr>
            <w:tcW w:w="22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lang w:val="sr-Cyrl-CS"/>
              </w:rPr>
            </w:pPr>
            <w:r w:rsidRPr="00E26D65">
              <w:rPr>
                <w:lang w:val="sr-Cyrl-CS"/>
              </w:rPr>
              <w:t>Диплома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jc w:val="center"/>
              <w:rPr>
                <w:lang w:val="en-US"/>
              </w:rPr>
            </w:pPr>
            <w:r w:rsidRPr="00E26D65">
              <w:rPr>
                <w:lang w:val="en-US"/>
              </w:rPr>
              <w:t>1980.</w:t>
            </w:r>
          </w:p>
        </w:tc>
        <w:tc>
          <w:tcPr>
            <w:tcW w:w="41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lang w:val="sr-Cyrl-CS"/>
              </w:rPr>
            </w:pPr>
            <w:r w:rsidRPr="009E6540">
              <w:rPr>
                <w:lang w:val="ru-RU"/>
              </w:rPr>
              <w:t>Универзитет у Београду</w:t>
            </w:r>
            <w:r w:rsidRPr="00E26D65">
              <w:rPr>
                <w:lang w:val="sr-Cyrl-CS"/>
              </w:rPr>
              <w:t xml:space="preserve">, </w:t>
            </w:r>
            <w:r w:rsidRPr="009E6540">
              <w:rPr>
                <w:lang w:val="ru-RU"/>
              </w:rPr>
              <w:t>Филолошки факултет</w:t>
            </w:r>
          </w:p>
        </w:tc>
        <w:tc>
          <w:tcPr>
            <w:tcW w:w="3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9E6540" w:rsidRDefault="005E134D" w:rsidP="005A71CF">
            <w:pPr>
              <w:rPr>
                <w:lang w:val="ru-RU"/>
              </w:rPr>
            </w:pPr>
            <w:r w:rsidRPr="009E6540">
              <w:rPr>
                <w:lang w:val="ru-RU"/>
              </w:rPr>
              <w:t>Филолошке науке (Енглески језик и књижевност)</w:t>
            </w:r>
          </w:p>
        </w:tc>
      </w:tr>
      <w:tr w:rsidR="005E134D" w:rsidRPr="00E26D65" w:rsidTr="005A71CF">
        <w:trPr>
          <w:jc w:val="center"/>
        </w:trPr>
        <w:tc>
          <w:tcPr>
            <w:tcW w:w="109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5E134D" w:rsidRPr="00E26D65" w:rsidRDefault="005E134D" w:rsidP="005A71CF">
            <w:pPr>
              <w:rPr>
                <w:b/>
                <w:lang w:val="ru-RU"/>
              </w:rPr>
            </w:pPr>
            <w:r w:rsidRPr="00E26D65">
              <w:rPr>
                <w:b/>
                <w:lang w:val="sr-Cyrl-CS"/>
              </w:rPr>
              <w:t xml:space="preserve">Списак предмета које наставник држи </w:t>
            </w:r>
            <w:r w:rsidRPr="00E26D65">
              <w:rPr>
                <w:b/>
                <w:lang w:val="ru-RU"/>
              </w:rPr>
              <w:t>на студијама првог и другог нивоа</w:t>
            </w:r>
          </w:p>
        </w:tc>
      </w:tr>
      <w:tr w:rsidR="005E134D" w:rsidRPr="00E26D65" w:rsidTr="005A71CF">
        <w:trPr>
          <w:jc w:val="center"/>
        </w:trPr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5E134D" w:rsidRPr="00E26D65" w:rsidRDefault="005E134D" w:rsidP="005A71CF">
            <w:pPr>
              <w:jc w:val="center"/>
              <w:rPr>
                <w:lang w:val="sr-Cyrl-CS"/>
              </w:rPr>
            </w:pPr>
          </w:p>
        </w:tc>
        <w:tc>
          <w:tcPr>
            <w:tcW w:w="43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5E134D" w:rsidRPr="00720588" w:rsidRDefault="005E134D" w:rsidP="005A71CF">
            <w:pPr>
              <w:jc w:val="center"/>
              <w:rPr>
                <w:b/>
                <w:iCs/>
                <w:lang w:val="en-US"/>
              </w:rPr>
            </w:pPr>
            <w:r w:rsidRPr="00720588">
              <w:rPr>
                <w:b/>
                <w:iCs/>
                <w:lang w:val="sr-Cyrl-CS"/>
              </w:rPr>
              <w:t>Назив предмета</w:t>
            </w:r>
          </w:p>
          <w:p w:rsidR="005E134D" w:rsidRPr="00720588" w:rsidRDefault="005E134D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5E134D" w:rsidRPr="00720588" w:rsidRDefault="005E134D" w:rsidP="005A71CF">
            <w:pPr>
              <w:jc w:val="center"/>
              <w:rPr>
                <w:b/>
                <w:lang w:val="ru-RU"/>
              </w:rPr>
            </w:pPr>
            <w:r w:rsidRPr="00720588">
              <w:rPr>
                <w:b/>
                <w:iCs/>
                <w:lang w:val="sr-Cyrl-CS"/>
              </w:rPr>
              <w:t xml:space="preserve">Назив </w:t>
            </w:r>
            <w:r w:rsidRPr="00720588">
              <w:rPr>
                <w:b/>
                <w:iCs/>
                <w:lang w:val="ru-RU"/>
              </w:rPr>
              <w:t>студијског програма, врста студија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5E134D" w:rsidRPr="00720588" w:rsidRDefault="005E134D" w:rsidP="005A71CF">
            <w:pPr>
              <w:jc w:val="center"/>
              <w:rPr>
                <w:b/>
                <w:lang w:val="en-US"/>
              </w:rPr>
            </w:pPr>
            <w:r w:rsidRPr="00720588">
              <w:rPr>
                <w:b/>
                <w:lang w:val="en-US"/>
              </w:rPr>
              <w:t>Часова активне наставе</w:t>
            </w:r>
          </w:p>
        </w:tc>
      </w:tr>
      <w:tr w:rsidR="005E134D" w:rsidRPr="00E26D65" w:rsidTr="005A71CF">
        <w:trPr>
          <w:jc w:val="center"/>
        </w:trPr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lang w:val="sr-Cyrl-CS"/>
              </w:rPr>
            </w:pPr>
            <w:r w:rsidRPr="00E26D65">
              <w:rPr>
                <w:lang w:val="sr-Cyrl-CS"/>
              </w:rPr>
              <w:t>1.</w:t>
            </w:r>
          </w:p>
        </w:tc>
        <w:tc>
          <w:tcPr>
            <w:tcW w:w="43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2A7159" w:rsidRDefault="005E134D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Страни језик (Енглески језик- општи</w:t>
            </w:r>
            <w:r w:rsidRPr="002A7159">
              <w:rPr>
                <w:lang w:val="sr-Cyrl-CS"/>
              </w:rPr>
              <w:t>)</w:t>
            </w:r>
          </w:p>
        </w:tc>
        <w:tc>
          <w:tcPr>
            <w:tcW w:w="4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2A7159" w:rsidRDefault="005E134D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2A7159" w:rsidRDefault="005E134D" w:rsidP="005A71CF">
            <w:pPr>
              <w:jc w:val="center"/>
              <w:rPr>
                <w:lang w:val="sr-Cyrl-CS"/>
              </w:rPr>
            </w:pPr>
            <w:r w:rsidRPr="002A7159">
              <w:rPr>
                <w:lang w:val="sr-Cyrl-CS"/>
              </w:rPr>
              <w:t>1</w:t>
            </w:r>
          </w:p>
        </w:tc>
      </w:tr>
      <w:tr w:rsidR="005E134D" w:rsidRPr="00E26D65" w:rsidTr="005A71CF">
        <w:trPr>
          <w:jc w:val="center"/>
        </w:trPr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lang w:val="sr-Cyrl-CS"/>
              </w:rPr>
            </w:pPr>
            <w:r w:rsidRPr="00E26D65">
              <w:rPr>
                <w:lang w:val="sr-Cyrl-CS"/>
              </w:rPr>
              <w:t>2.</w:t>
            </w:r>
          </w:p>
        </w:tc>
        <w:tc>
          <w:tcPr>
            <w:tcW w:w="43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2A7159" w:rsidRDefault="005E134D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Страни језик струке (Р</w:t>
            </w:r>
            <w:r w:rsidRPr="002A7159">
              <w:rPr>
                <w:lang w:val="sr-Cyrl-CS"/>
              </w:rPr>
              <w:t>уски</w:t>
            </w:r>
            <w:r>
              <w:rPr>
                <w:lang w:val="sr-Cyrl-CS"/>
              </w:rPr>
              <w:t xml:space="preserve"> језик струке</w:t>
            </w:r>
            <w:r w:rsidRPr="002A7159">
              <w:rPr>
                <w:lang w:val="sr-Cyrl-CS"/>
              </w:rPr>
              <w:t>)</w:t>
            </w:r>
          </w:p>
        </w:tc>
        <w:tc>
          <w:tcPr>
            <w:tcW w:w="4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2A7159" w:rsidRDefault="005E134D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2A7159" w:rsidRDefault="005E134D" w:rsidP="005A71CF">
            <w:pPr>
              <w:jc w:val="center"/>
              <w:rPr>
                <w:lang w:val="sr-Cyrl-CS"/>
              </w:rPr>
            </w:pPr>
            <w:r w:rsidRPr="002A7159">
              <w:rPr>
                <w:lang w:val="sr-Cyrl-CS"/>
              </w:rPr>
              <w:t>1</w:t>
            </w:r>
          </w:p>
        </w:tc>
      </w:tr>
      <w:tr w:rsidR="005E134D" w:rsidRPr="00E26D65" w:rsidTr="005A71CF">
        <w:trPr>
          <w:jc w:val="center"/>
        </w:trPr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lang w:val="sr-Cyrl-CS"/>
              </w:rPr>
            </w:pPr>
            <w:r w:rsidRPr="00E26D65">
              <w:rPr>
                <w:lang w:val="sr-Cyrl-CS"/>
              </w:rPr>
              <w:t>3.</w:t>
            </w:r>
          </w:p>
        </w:tc>
        <w:tc>
          <w:tcPr>
            <w:tcW w:w="43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lang w:val="sr-Cyrl-CS"/>
              </w:rPr>
            </w:pPr>
            <w:r w:rsidRPr="00E26D65">
              <w:rPr>
                <w:lang w:val="ru-RU"/>
              </w:rPr>
              <w:t>Увод у методику наставе енглеског језика</w:t>
            </w:r>
          </w:p>
        </w:tc>
        <w:tc>
          <w:tcPr>
            <w:tcW w:w="4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263E7F" w:rsidRDefault="005E134D" w:rsidP="005A71CF">
            <w:pPr>
              <w:jc w:val="center"/>
            </w:pPr>
            <w:r>
              <w:t>1</w:t>
            </w:r>
          </w:p>
        </w:tc>
      </w:tr>
      <w:tr w:rsidR="005E134D" w:rsidRPr="00E26D65" w:rsidTr="005A71CF">
        <w:trPr>
          <w:jc w:val="center"/>
        </w:trPr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lang w:val="sr-Cyrl-CS"/>
              </w:rPr>
            </w:pPr>
            <w:r w:rsidRPr="00E26D65">
              <w:rPr>
                <w:lang w:val="sr-Cyrl-CS"/>
              </w:rPr>
              <w:t>4.</w:t>
            </w:r>
          </w:p>
        </w:tc>
        <w:tc>
          <w:tcPr>
            <w:tcW w:w="43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lang w:val="sr-Cyrl-CS"/>
              </w:rPr>
            </w:pPr>
            <w:r w:rsidRPr="00E26D65">
              <w:rPr>
                <w:lang w:val="ru-RU"/>
              </w:rPr>
              <w:t>Методика наставе енглеског језика на млађем узрасту</w:t>
            </w:r>
          </w:p>
        </w:tc>
        <w:tc>
          <w:tcPr>
            <w:tcW w:w="4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263E7F" w:rsidRDefault="005E134D" w:rsidP="005A71CF">
            <w:pPr>
              <w:jc w:val="center"/>
            </w:pPr>
            <w:r>
              <w:t>1</w:t>
            </w:r>
          </w:p>
        </w:tc>
      </w:tr>
      <w:tr w:rsidR="005E134D" w:rsidRPr="00E26D65" w:rsidTr="005A71CF">
        <w:trPr>
          <w:jc w:val="center"/>
        </w:trPr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lang w:val="sr-Cyrl-CS"/>
              </w:rPr>
            </w:pPr>
            <w:r w:rsidRPr="00E26D65">
              <w:rPr>
                <w:lang w:val="sr-Cyrl-CS"/>
              </w:rPr>
              <w:t>5.</w:t>
            </w:r>
          </w:p>
        </w:tc>
        <w:tc>
          <w:tcPr>
            <w:tcW w:w="43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lang w:val="sr-Cyrl-CS"/>
              </w:rPr>
            </w:pPr>
            <w:r w:rsidRPr="00E26D65">
              <w:rPr>
                <w:lang w:val="ru-RU"/>
              </w:rPr>
              <w:t>Методички практикум енглеског језика</w:t>
            </w:r>
          </w:p>
        </w:tc>
        <w:tc>
          <w:tcPr>
            <w:tcW w:w="4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CC5F21" w:rsidRDefault="005E134D" w:rsidP="005A71CF">
            <w:pPr>
              <w:jc w:val="center"/>
            </w:pPr>
            <w:r>
              <w:t>1</w:t>
            </w:r>
          </w:p>
        </w:tc>
      </w:tr>
      <w:tr w:rsidR="005E134D" w:rsidRPr="00E26D65" w:rsidTr="005A71CF">
        <w:trPr>
          <w:jc w:val="center"/>
        </w:trPr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lang w:val="sr-Cyrl-CS"/>
              </w:rPr>
            </w:pPr>
            <w:r w:rsidRPr="00E26D65">
              <w:rPr>
                <w:lang w:val="sr-Cyrl-CS"/>
              </w:rPr>
              <w:t>6.</w:t>
            </w:r>
          </w:p>
        </w:tc>
        <w:tc>
          <w:tcPr>
            <w:tcW w:w="43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Default="008C1A2D" w:rsidP="005A71CF">
            <w:pPr>
              <w:rPr>
                <w:lang w:val="sr-Cyrl-CS"/>
              </w:rPr>
            </w:pPr>
            <w:hyperlink r:id="rId6" w:history="1">
              <w:r w:rsidR="005E134D" w:rsidRPr="008C1A2D">
                <w:rPr>
                  <w:rStyle w:val="Hyperlink"/>
                  <w:lang w:val="sr-Cyrl-CS"/>
                </w:rPr>
                <w:t>Академски страни језик</w:t>
              </w:r>
              <w:bookmarkStart w:id="2" w:name="_GoBack"/>
              <w:r w:rsidR="005E134D" w:rsidRPr="008C1A2D">
                <w:rPr>
                  <w:rStyle w:val="Hyperlink"/>
                  <w:lang w:val="sr-Cyrl-CS"/>
                </w:rPr>
                <w:t xml:space="preserve"> </w:t>
              </w:r>
              <w:bookmarkEnd w:id="2"/>
              <w:r w:rsidR="005E134D" w:rsidRPr="008C1A2D">
                <w:rPr>
                  <w:rStyle w:val="Hyperlink"/>
                  <w:lang w:val="sr-Cyrl-CS"/>
                </w:rPr>
                <w:t>(Академски енглески језик)</w:t>
              </w:r>
            </w:hyperlink>
          </w:p>
        </w:tc>
        <w:tc>
          <w:tcPr>
            <w:tcW w:w="4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Default="005E134D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учитељ МАС</w:t>
            </w:r>
            <w:r w:rsidRPr="00AC59E0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>Мастер васпитач у предшколским установама МАС, Мастер васпитач у домовима МАС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2A7159" w:rsidRDefault="005E134D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5E134D" w:rsidRPr="00E26D65" w:rsidTr="005A71CF">
        <w:trPr>
          <w:jc w:val="center"/>
        </w:trPr>
        <w:tc>
          <w:tcPr>
            <w:tcW w:w="109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5E134D" w:rsidRPr="00E26D65" w:rsidRDefault="005E134D" w:rsidP="005A71CF">
            <w:pPr>
              <w:rPr>
                <w:b/>
                <w:lang w:val="sr-Cyrl-CS"/>
              </w:rPr>
            </w:pPr>
            <w:r w:rsidRPr="00E26D65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5E134D" w:rsidRPr="00E26D65" w:rsidTr="005A71CF">
        <w:trPr>
          <w:jc w:val="center"/>
        </w:trPr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A5065F" w:rsidRDefault="005E134D" w:rsidP="005A71CF">
            <w:r w:rsidRPr="00A5065F">
              <w:t>1.</w:t>
            </w:r>
          </w:p>
        </w:tc>
        <w:tc>
          <w:tcPr>
            <w:tcW w:w="100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jc w:val="both"/>
              <w:rPr>
                <w:sz w:val="18"/>
                <w:szCs w:val="18"/>
                <w:lang w:val="sr-Cyrl-CS"/>
              </w:rPr>
            </w:pPr>
            <w:r w:rsidRPr="00E26D65">
              <w:rPr>
                <w:sz w:val="18"/>
                <w:szCs w:val="18"/>
              </w:rPr>
              <w:t>Savić, V. (</w:t>
            </w:r>
            <w:r w:rsidRPr="00E26D65">
              <w:rPr>
                <w:sz w:val="18"/>
                <w:szCs w:val="18"/>
                <w:lang w:val="sr-Cyrl-CS"/>
              </w:rPr>
              <w:t>201</w:t>
            </w:r>
            <w:r w:rsidRPr="00E26D65">
              <w:rPr>
                <w:sz w:val="18"/>
                <w:szCs w:val="18"/>
              </w:rPr>
              <w:t>3</w:t>
            </w:r>
            <w:r w:rsidRPr="00E26D65">
              <w:rPr>
                <w:sz w:val="18"/>
                <w:szCs w:val="18"/>
                <w:lang w:val="sr-Cyrl-CS"/>
              </w:rPr>
              <w:t>)</w:t>
            </w:r>
            <w:r w:rsidRPr="00E26D65">
              <w:rPr>
                <w:sz w:val="18"/>
                <w:szCs w:val="18"/>
              </w:rPr>
              <w:t xml:space="preserve">. Challenges of Developing ESP Materials. In Stojković, N. (ed.), </w:t>
            </w:r>
            <w:r w:rsidRPr="00E26D65">
              <w:rPr>
                <w:i/>
                <w:sz w:val="18"/>
                <w:szCs w:val="18"/>
              </w:rPr>
              <w:t>Proceedings of the 1st International Conference on Teaching English for Specific Purposes</w:t>
            </w:r>
            <w:r w:rsidRPr="00E26D65">
              <w:rPr>
                <w:sz w:val="18"/>
                <w:szCs w:val="18"/>
              </w:rPr>
              <w:t>, 747-759</w:t>
            </w:r>
            <w:r w:rsidRPr="00E26D65">
              <w:rPr>
                <w:color w:val="333399"/>
                <w:sz w:val="18"/>
                <w:szCs w:val="18"/>
              </w:rPr>
              <w:t>.</w:t>
            </w:r>
            <w:r>
              <w:rPr>
                <w:color w:val="333399"/>
                <w:sz w:val="18"/>
                <w:szCs w:val="18"/>
                <w:lang w:val="sr-Cyrl-CS"/>
              </w:rPr>
              <w:t xml:space="preserve"> </w:t>
            </w:r>
            <w:r w:rsidRPr="00E26D65">
              <w:rPr>
                <w:sz w:val="18"/>
                <w:szCs w:val="18"/>
              </w:rPr>
              <w:t>Niš: Faculty of Electrical Engineering</w:t>
            </w:r>
            <w:r w:rsidRPr="00E26D65">
              <w:rPr>
                <w:sz w:val="18"/>
                <w:szCs w:val="18"/>
                <w:lang w:val="sr-Cyrl-CS"/>
              </w:rPr>
              <w:t>.</w:t>
            </w:r>
          </w:p>
        </w:tc>
      </w:tr>
      <w:tr w:rsidR="005E134D" w:rsidRPr="00E26D65" w:rsidTr="005A71CF">
        <w:trPr>
          <w:jc w:val="center"/>
        </w:trPr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A5065F" w:rsidRDefault="005E134D" w:rsidP="005A71CF">
            <w:r w:rsidRPr="00A5065F">
              <w:t>2.</w:t>
            </w:r>
          </w:p>
        </w:tc>
        <w:tc>
          <w:tcPr>
            <w:tcW w:w="100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jc w:val="both"/>
              <w:rPr>
                <w:sz w:val="18"/>
                <w:szCs w:val="18"/>
                <w:lang w:val="sr-Cyrl-CS"/>
              </w:rPr>
            </w:pPr>
            <w:r w:rsidRPr="00E26D65">
              <w:rPr>
                <w:sz w:val="18"/>
                <w:szCs w:val="18"/>
                <w:lang w:val="sr-Cyrl-CS"/>
              </w:rPr>
              <w:t xml:space="preserve">Савић, В. (2012). Развој вештине читања на енглеском језику на млађем узрасту. У Јовановић, В. и Росић, Т. (уредници), </w:t>
            </w:r>
            <w:r w:rsidRPr="00E26D65">
              <w:rPr>
                <w:i/>
                <w:sz w:val="18"/>
                <w:szCs w:val="18"/>
                <w:lang w:val="sr-Cyrl-CS"/>
              </w:rPr>
              <w:t>Книжевност за децу и омладину – наука и настава</w:t>
            </w:r>
            <w:r w:rsidRPr="00E26D65">
              <w:rPr>
                <w:sz w:val="18"/>
                <w:szCs w:val="18"/>
                <w:lang w:val="sr-Cyrl-CS"/>
              </w:rPr>
              <w:t>, 299-315. Јагодина: Факултет педагошких наука.</w:t>
            </w:r>
          </w:p>
        </w:tc>
      </w:tr>
      <w:tr w:rsidR="005E134D" w:rsidRPr="00E26D65" w:rsidTr="005A71CF">
        <w:trPr>
          <w:jc w:val="center"/>
        </w:trPr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A5065F" w:rsidRDefault="005E134D" w:rsidP="005A71CF">
            <w:r w:rsidRPr="00A5065F">
              <w:t>3.</w:t>
            </w:r>
          </w:p>
        </w:tc>
        <w:tc>
          <w:tcPr>
            <w:tcW w:w="100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jc w:val="both"/>
              <w:rPr>
                <w:sz w:val="18"/>
                <w:szCs w:val="18"/>
                <w:lang w:val="sr-Cyrl-CS"/>
              </w:rPr>
            </w:pPr>
            <w:r w:rsidRPr="00E26D65">
              <w:rPr>
                <w:sz w:val="18"/>
                <w:szCs w:val="18"/>
              </w:rPr>
              <w:t>Savić, V. (2012). Effective CLIL Lesson Planning</w:t>
            </w:r>
            <w:r w:rsidRPr="00E26D65">
              <w:rPr>
                <w:b/>
                <w:sz w:val="18"/>
                <w:szCs w:val="18"/>
              </w:rPr>
              <w:t xml:space="preserve">. </w:t>
            </w:r>
            <w:r w:rsidRPr="00E26D65">
              <w:rPr>
                <w:sz w:val="18"/>
                <w:szCs w:val="18"/>
              </w:rPr>
              <w:t>In  Popović, R.</w:t>
            </w:r>
            <w:r w:rsidRPr="00E26D65">
              <w:rPr>
                <w:sz w:val="18"/>
                <w:szCs w:val="18"/>
                <w:lang w:val="sr-Cyrl-CS"/>
              </w:rPr>
              <w:t>,</w:t>
            </w:r>
            <w:r w:rsidRPr="00E26D65">
              <w:rPr>
                <w:sz w:val="18"/>
                <w:szCs w:val="18"/>
              </w:rPr>
              <w:t xml:space="preserve"> Savić, V. (eds.), </w:t>
            </w:r>
            <w:r w:rsidRPr="00E26D65">
              <w:rPr>
                <w:i/>
                <w:sz w:val="18"/>
                <w:szCs w:val="18"/>
              </w:rPr>
              <w:t>Content and Language Integrated Learning in Teaching Young Learners,</w:t>
            </w:r>
            <w:r w:rsidRPr="00E26D65">
              <w:rPr>
                <w:i/>
                <w:sz w:val="18"/>
                <w:szCs w:val="18"/>
                <w:lang w:val="sr-Cyrl-CS"/>
              </w:rPr>
              <w:t>ConferenceProceedings no. 11</w:t>
            </w:r>
            <w:r w:rsidRPr="00E26D65">
              <w:rPr>
                <w:i/>
                <w:sz w:val="18"/>
                <w:szCs w:val="18"/>
              </w:rPr>
              <w:t>,</w:t>
            </w:r>
            <w:r w:rsidRPr="00E26D65">
              <w:rPr>
                <w:sz w:val="18"/>
                <w:szCs w:val="18"/>
                <w:lang w:val="sr-Cyrl-CS"/>
              </w:rPr>
              <w:t xml:space="preserve"> 35-46. </w:t>
            </w:r>
            <w:r w:rsidRPr="00E26D65">
              <w:rPr>
                <w:sz w:val="18"/>
                <w:szCs w:val="18"/>
              </w:rPr>
              <w:t>Jagodina: Faculty of Education in Jagodina.</w:t>
            </w:r>
          </w:p>
        </w:tc>
      </w:tr>
      <w:tr w:rsidR="005E134D" w:rsidRPr="00E26D65" w:rsidTr="005A71CF">
        <w:trPr>
          <w:jc w:val="center"/>
        </w:trPr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A5065F" w:rsidRDefault="005E134D" w:rsidP="005A71CF">
            <w:r w:rsidRPr="00A5065F">
              <w:t>4.</w:t>
            </w:r>
          </w:p>
        </w:tc>
        <w:tc>
          <w:tcPr>
            <w:tcW w:w="100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jc w:val="both"/>
              <w:rPr>
                <w:sz w:val="18"/>
                <w:szCs w:val="18"/>
                <w:lang w:val="sr-Cyrl-CS"/>
              </w:rPr>
            </w:pPr>
            <w:r w:rsidRPr="00E26D65">
              <w:rPr>
                <w:sz w:val="18"/>
                <w:szCs w:val="18"/>
              </w:rPr>
              <w:t>Savić, V.</w:t>
            </w:r>
            <w:r>
              <w:rPr>
                <w:sz w:val="18"/>
                <w:szCs w:val="18"/>
                <w:lang w:val="sr-Cyrl-CS"/>
              </w:rPr>
              <w:t>,</w:t>
            </w:r>
            <w:r w:rsidRPr="00E26D65">
              <w:rPr>
                <w:sz w:val="18"/>
                <w:szCs w:val="18"/>
              </w:rPr>
              <w:t xml:space="preserve"> Čutura, I. (2011). Ezra Pound’s </w:t>
            </w:r>
            <w:r w:rsidRPr="00E26D65">
              <w:rPr>
                <w:i/>
                <w:sz w:val="18"/>
                <w:szCs w:val="18"/>
              </w:rPr>
              <w:t>Hugh Selwyn Mauberley</w:t>
            </w:r>
            <w:r w:rsidRPr="00E26D65">
              <w:rPr>
                <w:sz w:val="18"/>
                <w:szCs w:val="18"/>
              </w:rPr>
              <w:t xml:space="preserve"> in Serbo-Croatian Translations. InĐorić-Francuski, B.(ed.),</w:t>
            </w:r>
            <w:r w:rsidRPr="00E26D65">
              <w:rPr>
                <w:i/>
                <w:sz w:val="18"/>
                <w:szCs w:val="18"/>
              </w:rPr>
              <w:t xml:space="preserve"> Image, Identity, Reality,</w:t>
            </w:r>
            <w:r w:rsidRPr="00E26D65">
              <w:rPr>
                <w:sz w:val="18"/>
                <w:szCs w:val="18"/>
              </w:rPr>
              <w:t xml:space="preserve"> Chapter X, 107-124. Newcastle Upon Tyne: Cambridge Scholars Publishing (Velika Britanija).</w:t>
            </w:r>
          </w:p>
        </w:tc>
      </w:tr>
      <w:tr w:rsidR="005E134D" w:rsidRPr="00E26D65" w:rsidTr="005A71CF">
        <w:trPr>
          <w:jc w:val="center"/>
        </w:trPr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A5065F" w:rsidRDefault="005E134D" w:rsidP="005A71CF">
            <w:r w:rsidRPr="00A5065F">
              <w:t>5.</w:t>
            </w:r>
          </w:p>
        </w:tc>
        <w:tc>
          <w:tcPr>
            <w:tcW w:w="100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jc w:val="both"/>
              <w:rPr>
                <w:sz w:val="18"/>
                <w:szCs w:val="18"/>
                <w:lang w:val="sr-Cyrl-CS"/>
              </w:rPr>
            </w:pPr>
            <w:r w:rsidRPr="009E6540">
              <w:rPr>
                <w:sz w:val="18"/>
                <w:szCs w:val="18"/>
                <w:lang w:val="en-US"/>
              </w:rPr>
              <w:t>Savić, V.</w:t>
            </w:r>
            <w:r>
              <w:rPr>
                <w:sz w:val="18"/>
                <w:szCs w:val="18"/>
                <w:lang w:val="sr-Cyrl-CS"/>
              </w:rPr>
              <w:t>,</w:t>
            </w:r>
            <w:r w:rsidRPr="009E6540">
              <w:rPr>
                <w:sz w:val="18"/>
                <w:szCs w:val="18"/>
                <w:lang w:val="en-US"/>
              </w:rPr>
              <w:t xml:space="preserve"> Čutura, I. (</w:t>
            </w:r>
            <w:r w:rsidRPr="00E26D65">
              <w:rPr>
                <w:sz w:val="18"/>
                <w:szCs w:val="18"/>
              </w:rPr>
              <w:t xml:space="preserve">2011). Translation as Cultural Transposition.InPopescu, T. (ed.), </w:t>
            </w:r>
            <w:r w:rsidRPr="00E26D65">
              <w:rPr>
                <w:i/>
                <w:sz w:val="18"/>
                <w:szCs w:val="18"/>
              </w:rPr>
              <w:t>The Journal of Linguistic and Intercultural Education</w:t>
            </w:r>
            <w:r w:rsidRPr="00E26D65">
              <w:rPr>
                <w:sz w:val="18"/>
                <w:szCs w:val="18"/>
              </w:rPr>
              <w:t xml:space="preserve"> - JoLIE, Centre for Research and Innovation in Linguistic Education- CIEL, </w:t>
            </w:r>
            <w:r w:rsidRPr="00E26D65">
              <w:rPr>
                <w:bCs/>
                <w:sz w:val="18"/>
                <w:szCs w:val="18"/>
              </w:rPr>
              <w:t>Vol. 4/2011,</w:t>
            </w:r>
            <w:r w:rsidRPr="00E26D65">
              <w:rPr>
                <w:sz w:val="18"/>
                <w:szCs w:val="18"/>
              </w:rPr>
              <w:t>125-149. Alba Iulia: University “1 Decembrie 1918” (Rumunija).</w:t>
            </w:r>
          </w:p>
        </w:tc>
      </w:tr>
      <w:tr w:rsidR="005E134D" w:rsidRPr="00E26D65" w:rsidTr="005A71CF">
        <w:trPr>
          <w:jc w:val="center"/>
        </w:trPr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A5065F" w:rsidRDefault="005E134D" w:rsidP="005A71CF">
            <w:r w:rsidRPr="00A5065F">
              <w:t>6.</w:t>
            </w:r>
          </w:p>
        </w:tc>
        <w:tc>
          <w:tcPr>
            <w:tcW w:w="100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sz w:val="18"/>
                <w:szCs w:val="18"/>
                <w:lang w:val="sr-Cyrl-CS"/>
              </w:rPr>
            </w:pPr>
            <w:r w:rsidRPr="00E26D65">
              <w:rPr>
                <w:sz w:val="18"/>
                <w:szCs w:val="18"/>
              </w:rPr>
              <w:t xml:space="preserve">Savić, V. </w:t>
            </w:r>
            <w:r w:rsidRPr="00E26D65">
              <w:rPr>
                <w:sz w:val="18"/>
                <w:szCs w:val="18"/>
                <w:lang w:val="sr-Cyrl-CS"/>
              </w:rPr>
              <w:t>(</w:t>
            </w:r>
            <w:r w:rsidRPr="00E26D65">
              <w:rPr>
                <w:sz w:val="18"/>
                <w:szCs w:val="18"/>
              </w:rPr>
              <w:t xml:space="preserve">2011). Towards A Learner-Centred Syllabus of English for Specific Purposes (ESP). </w:t>
            </w:r>
            <w:r w:rsidRPr="00E26D65">
              <w:rPr>
                <w:i/>
                <w:sz w:val="18"/>
                <w:szCs w:val="18"/>
                <w:lang w:val="sr-Cyrl-CS"/>
              </w:rPr>
              <w:t>Узданица, Часопис за језик, књижевност, уметност и педагошке науке</w:t>
            </w:r>
            <w:r w:rsidRPr="00E26D65">
              <w:rPr>
                <w:sz w:val="18"/>
                <w:szCs w:val="18"/>
                <w:lang w:val="sr-Cyrl-CS"/>
              </w:rPr>
              <w:t>, мај 201</w:t>
            </w:r>
            <w:r w:rsidRPr="00E26D65">
              <w:rPr>
                <w:sz w:val="18"/>
                <w:szCs w:val="18"/>
              </w:rPr>
              <w:t>1</w:t>
            </w:r>
            <w:r w:rsidRPr="00E26D65">
              <w:rPr>
                <w:sz w:val="18"/>
                <w:szCs w:val="18"/>
                <w:lang w:val="sr-Cyrl-CS"/>
              </w:rPr>
              <w:t>. год</w:t>
            </w:r>
            <w:r w:rsidRPr="00E26D65">
              <w:rPr>
                <w:sz w:val="18"/>
                <w:szCs w:val="18"/>
                <w:lang w:val="ru-RU"/>
              </w:rPr>
              <w:t>.</w:t>
            </w:r>
            <w:r w:rsidRPr="00E26D65">
              <w:rPr>
                <w:sz w:val="18"/>
                <w:szCs w:val="18"/>
              </w:rPr>
              <w:t>VIII</w:t>
            </w:r>
            <w:r w:rsidRPr="00E26D65">
              <w:rPr>
                <w:sz w:val="18"/>
                <w:szCs w:val="18"/>
                <w:lang w:val="sr-Cyrl-CS"/>
              </w:rPr>
              <w:t>, бр. 1</w:t>
            </w:r>
            <w:r w:rsidRPr="00E26D65">
              <w:rPr>
                <w:sz w:val="18"/>
                <w:szCs w:val="18"/>
                <w:lang w:val="ru-RU"/>
              </w:rPr>
              <w:t>, 9</w:t>
            </w:r>
            <w:r w:rsidRPr="00E26D65">
              <w:rPr>
                <w:sz w:val="18"/>
                <w:szCs w:val="18"/>
              </w:rPr>
              <w:t>5-1</w:t>
            </w:r>
            <w:r w:rsidRPr="00E26D65">
              <w:rPr>
                <w:sz w:val="18"/>
                <w:szCs w:val="18"/>
                <w:lang w:val="sr-Cyrl-CS"/>
              </w:rPr>
              <w:t>07</w:t>
            </w:r>
            <w:r w:rsidRPr="00E26D65">
              <w:rPr>
                <w:sz w:val="18"/>
                <w:szCs w:val="18"/>
                <w:lang w:val="ru-RU"/>
              </w:rPr>
              <w:t>. Јагодина</w:t>
            </w:r>
            <w:r w:rsidRPr="00FA14B2">
              <w:rPr>
                <w:sz w:val="18"/>
                <w:szCs w:val="18"/>
                <w:lang w:val="en-US"/>
              </w:rPr>
              <w:t xml:space="preserve">: </w:t>
            </w:r>
            <w:r w:rsidRPr="00E26D65">
              <w:rPr>
                <w:sz w:val="18"/>
                <w:szCs w:val="18"/>
                <w:lang w:val="ru-RU"/>
              </w:rPr>
              <w:t>Педагошки</w:t>
            </w:r>
            <w:r w:rsidRPr="00FA14B2">
              <w:rPr>
                <w:sz w:val="18"/>
                <w:szCs w:val="18"/>
                <w:lang w:val="en-US"/>
              </w:rPr>
              <w:t xml:space="preserve"> </w:t>
            </w:r>
            <w:r w:rsidRPr="00E26D65">
              <w:rPr>
                <w:sz w:val="18"/>
                <w:szCs w:val="18"/>
                <w:lang w:val="ru-RU"/>
              </w:rPr>
              <w:t>факултет</w:t>
            </w:r>
            <w:r w:rsidRPr="00FA14B2">
              <w:rPr>
                <w:sz w:val="18"/>
                <w:szCs w:val="18"/>
                <w:lang w:val="en-US"/>
              </w:rPr>
              <w:t>.</w:t>
            </w:r>
          </w:p>
        </w:tc>
      </w:tr>
      <w:tr w:rsidR="005E134D" w:rsidRPr="00E26D65" w:rsidTr="005A71CF">
        <w:trPr>
          <w:jc w:val="center"/>
        </w:trPr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A5065F" w:rsidRDefault="005E134D" w:rsidP="005A71CF">
            <w:r w:rsidRPr="00A5065F">
              <w:t>7.</w:t>
            </w:r>
          </w:p>
        </w:tc>
        <w:tc>
          <w:tcPr>
            <w:tcW w:w="100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jc w:val="both"/>
              <w:rPr>
                <w:sz w:val="18"/>
                <w:szCs w:val="18"/>
              </w:rPr>
            </w:pPr>
            <w:r w:rsidRPr="00E26D65">
              <w:rPr>
                <w:sz w:val="18"/>
                <w:szCs w:val="18"/>
              </w:rPr>
              <w:t>Savić, V. (201</w:t>
            </w:r>
            <w:r w:rsidRPr="00E26D65">
              <w:rPr>
                <w:sz w:val="18"/>
                <w:szCs w:val="18"/>
                <w:lang w:val="sr-Cyrl-CS"/>
              </w:rPr>
              <w:t>1</w:t>
            </w:r>
            <w:r w:rsidRPr="00E26D65">
              <w:rPr>
                <w:sz w:val="18"/>
                <w:szCs w:val="18"/>
              </w:rPr>
              <w:t xml:space="preserve">).English for Academic Purposes for Students of Education. In Ignjačević, A. et al. (eds.) </w:t>
            </w:r>
            <w:r w:rsidRPr="00E26D65">
              <w:rPr>
                <w:i/>
                <w:sz w:val="18"/>
                <w:szCs w:val="18"/>
              </w:rPr>
              <w:t>Language for Specific Purposes: Challenges and Prospects</w:t>
            </w:r>
            <w:r w:rsidRPr="00E26D65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  <w:lang w:val="sr-Cyrl-CS"/>
              </w:rPr>
              <w:t xml:space="preserve"> </w:t>
            </w:r>
            <w:r w:rsidRPr="00E26D65">
              <w:rPr>
                <w:sz w:val="18"/>
                <w:szCs w:val="18"/>
              </w:rPr>
              <w:t>660-676. Beograd: Društvo za strane jezike i književnosti.</w:t>
            </w:r>
          </w:p>
        </w:tc>
      </w:tr>
      <w:tr w:rsidR="005E134D" w:rsidRPr="00E26D65" w:rsidTr="005A71CF">
        <w:trPr>
          <w:jc w:val="center"/>
        </w:trPr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A5065F" w:rsidRDefault="005E134D" w:rsidP="005A71CF">
            <w:r w:rsidRPr="00A5065F">
              <w:t>8.</w:t>
            </w:r>
          </w:p>
        </w:tc>
        <w:tc>
          <w:tcPr>
            <w:tcW w:w="100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jc w:val="both"/>
              <w:rPr>
                <w:sz w:val="18"/>
                <w:szCs w:val="18"/>
                <w:lang w:val="sr-Cyrl-CS"/>
              </w:rPr>
            </w:pPr>
            <w:r w:rsidRPr="00E26D65">
              <w:rPr>
                <w:sz w:val="18"/>
                <w:szCs w:val="18"/>
              </w:rPr>
              <w:t>Savić, V. (</w:t>
            </w:r>
            <w:r w:rsidRPr="00E26D65">
              <w:rPr>
                <w:sz w:val="18"/>
                <w:szCs w:val="18"/>
                <w:lang w:val="sr-Cyrl-CS"/>
              </w:rPr>
              <w:t>2010)</w:t>
            </w:r>
            <w:r w:rsidRPr="00E26D65">
              <w:rPr>
                <w:sz w:val="18"/>
                <w:szCs w:val="18"/>
              </w:rPr>
              <w:t>.</w:t>
            </w:r>
            <w:r w:rsidRPr="00E26D65">
              <w:rPr>
                <w:i/>
                <w:sz w:val="18"/>
                <w:szCs w:val="18"/>
              </w:rPr>
              <w:t>Poezija Ezre Paunda u srpskohrvatskim prevodima</w:t>
            </w:r>
            <w:r w:rsidRPr="00E26D65">
              <w:rPr>
                <w:sz w:val="18"/>
                <w:szCs w:val="18"/>
              </w:rPr>
              <w:t>. Monografija. Jagodina: Pedagoški fakultet u Jagodini.ISBN</w:t>
            </w:r>
            <w:r w:rsidRPr="00E26D65">
              <w:rPr>
                <w:sz w:val="18"/>
                <w:szCs w:val="18"/>
                <w:lang w:val="sr-Cyrl-CS"/>
              </w:rPr>
              <w:t xml:space="preserve"> 978-86-7604-073-5, </w:t>
            </w:r>
            <w:r w:rsidRPr="00E26D65">
              <w:rPr>
                <w:sz w:val="18"/>
                <w:szCs w:val="18"/>
              </w:rPr>
              <w:t>UDK</w:t>
            </w:r>
            <w:r w:rsidRPr="00E26D65">
              <w:rPr>
                <w:sz w:val="18"/>
                <w:szCs w:val="18"/>
                <w:lang w:val="sr-Cyrl-CS"/>
              </w:rPr>
              <w:t xml:space="preserve"> 821.111(73).09-1, </w:t>
            </w:r>
            <w:r w:rsidRPr="00E26D65">
              <w:rPr>
                <w:sz w:val="18"/>
                <w:szCs w:val="18"/>
              </w:rPr>
              <w:t>COBISS</w:t>
            </w:r>
            <w:r w:rsidRPr="00E26D65">
              <w:rPr>
                <w:sz w:val="18"/>
                <w:szCs w:val="18"/>
                <w:lang w:val="sr-Cyrl-CS"/>
              </w:rPr>
              <w:t>.</w:t>
            </w:r>
            <w:r w:rsidRPr="00E26D65">
              <w:rPr>
                <w:sz w:val="18"/>
                <w:szCs w:val="18"/>
              </w:rPr>
              <w:t>SR</w:t>
            </w:r>
            <w:r w:rsidRPr="00E26D65">
              <w:rPr>
                <w:sz w:val="18"/>
                <w:szCs w:val="18"/>
                <w:lang w:val="sr-Cyrl-CS"/>
              </w:rPr>
              <w:t>-</w:t>
            </w:r>
            <w:r w:rsidRPr="00E26D65">
              <w:rPr>
                <w:sz w:val="18"/>
                <w:szCs w:val="18"/>
              </w:rPr>
              <w:t>ID 178619660.</w:t>
            </w:r>
          </w:p>
        </w:tc>
      </w:tr>
      <w:tr w:rsidR="005E134D" w:rsidRPr="00E26D65" w:rsidTr="005A71CF">
        <w:trPr>
          <w:jc w:val="center"/>
        </w:trPr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A5065F" w:rsidRDefault="005E134D" w:rsidP="005A71CF">
            <w:r w:rsidRPr="00A5065F">
              <w:t>9.</w:t>
            </w:r>
          </w:p>
        </w:tc>
        <w:tc>
          <w:tcPr>
            <w:tcW w:w="100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sz w:val="18"/>
                <w:szCs w:val="18"/>
                <w:lang w:val="sr-Cyrl-CS"/>
              </w:rPr>
            </w:pPr>
            <w:r w:rsidRPr="00E26D65">
              <w:rPr>
                <w:sz w:val="18"/>
                <w:szCs w:val="18"/>
                <w:lang w:val="sr-Cyrl-CS"/>
              </w:rPr>
              <w:t xml:space="preserve">Савић, В. </w:t>
            </w:r>
            <w:r w:rsidRPr="00E26D65">
              <w:rPr>
                <w:sz w:val="18"/>
                <w:szCs w:val="18"/>
              </w:rPr>
              <w:t>(2010)</w:t>
            </w:r>
            <w:r w:rsidRPr="00E26D65">
              <w:rPr>
                <w:sz w:val="18"/>
                <w:szCs w:val="18"/>
                <w:lang w:val="sr-Cyrl-CS"/>
              </w:rPr>
              <w:t>.</w:t>
            </w:r>
            <w:r w:rsidRPr="00E26D65">
              <w:rPr>
                <w:sz w:val="18"/>
                <w:szCs w:val="18"/>
              </w:rPr>
              <w:t xml:space="preserve"> Књижевни текст у настави страног језика. </w:t>
            </w:r>
            <w:r w:rsidRPr="00E26D65">
              <w:rPr>
                <w:sz w:val="18"/>
                <w:szCs w:val="18"/>
                <w:lang w:val="sr-Cyrl-CS"/>
              </w:rPr>
              <w:t xml:space="preserve">У Јовановић, В. и Росић, Т. (уредници), </w:t>
            </w:r>
            <w:r w:rsidRPr="00E26D65">
              <w:rPr>
                <w:i/>
                <w:sz w:val="18"/>
                <w:szCs w:val="18"/>
                <w:lang w:val="sr-Cyrl-CS"/>
              </w:rPr>
              <w:t>Савремена књижевност за децу у науци и настави</w:t>
            </w:r>
            <w:r w:rsidRPr="00E26D65">
              <w:rPr>
                <w:sz w:val="18"/>
                <w:szCs w:val="18"/>
                <w:lang w:val="sr-Cyrl-CS"/>
              </w:rPr>
              <w:t>, посебна изања, научни скупови, књ. 10, 523-536. Јагодина: Педагошки факултет</w:t>
            </w:r>
            <w:r>
              <w:rPr>
                <w:sz w:val="18"/>
                <w:szCs w:val="18"/>
                <w:lang w:val="sr-Cyrl-CS"/>
              </w:rPr>
              <w:t>.</w:t>
            </w:r>
          </w:p>
        </w:tc>
      </w:tr>
      <w:tr w:rsidR="005E134D" w:rsidRPr="00E26D65" w:rsidTr="005A71CF">
        <w:trPr>
          <w:jc w:val="center"/>
        </w:trPr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A5065F" w:rsidRDefault="005E134D" w:rsidP="005A71CF">
            <w:r w:rsidRPr="00A5065F">
              <w:t>10.</w:t>
            </w:r>
          </w:p>
        </w:tc>
        <w:tc>
          <w:tcPr>
            <w:tcW w:w="100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sz w:val="18"/>
                <w:szCs w:val="18"/>
                <w:lang w:val="sr-Cyrl-CS"/>
              </w:rPr>
            </w:pPr>
            <w:r w:rsidRPr="00E26D65">
              <w:rPr>
                <w:sz w:val="18"/>
                <w:szCs w:val="18"/>
              </w:rPr>
              <w:t>Savić, V. (</w:t>
            </w:r>
            <w:r w:rsidRPr="00E26D65">
              <w:rPr>
                <w:sz w:val="18"/>
                <w:szCs w:val="18"/>
                <w:lang w:val="sr-Cyrl-CS"/>
              </w:rPr>
              <w:t>20</w:t>
            </w:r>
            <w:r w:rsidRPr="00E26D65">
              <w:rPr>
                <w:sz w:val="18"/>
                <w:szCs w:val="18"/>
              </w:rPr>
              <w:t>1</w:t>
            </w:r>
            <w:r w:rsidRPr="00E26D65">
              <w:rPr>
                <w:sz w:val="18"/>
                <w:szCs w:val="18"/>
                <w:lang w:val="sr-Cyrl-CS"/>
              </w:rPr>
              <w:t>0)</w:t>
            </w:r>
            <w:r w:rsidRPr="00E26D65">
              <w:rPr>
                <w:sz w:val="18"/>
                <w:szCs w:val="18"/>
              </w:rPr>
              <w:t>. Promoting Primary English Language Teaching through Content and Language Integrated Learning</w:t>
            </w:r>
            <w:r w:rsidRPr="00E26D65">
              <w:rPr>
                <w:sz w:val="18"/>
                <w:szCs w:val="18"/>
                <w:lang w:val="sr-Cyrl-CS"/>
              </w:rPr>
              <w:t xml:space="preserve">. </w:t>
            </w:r>
            <w:r w:rsidRPr="00E26D65">
              <w:rPr>
                <w:i/>
                <w:sz w:val="18"/>
                <w:szCs w:val="18"/>
                <w:lang w:val="sr-Cyrl-CS"/>
              </w:rPr>
              <w:t>Иновације у настави</w:t>
            </w:r>
            <w:r w:rsidRPr="00E26D65">
              <w:rPr>
                <w:sz w:val="18"/>
                <w:szCs w:val="18"/>
                <w:lang w:val="sr-Cyrl-CS"/>
              </w:rPr>
              <w:t xml:space="preserve">, </w:t>
            </w:r>
            <w:r w:rsidRPr="00E26D65">
              <w:rPr>
                <w:sz w:val="18"/>
                <w:szCs w:val="18"/>
              </w:rPr>
              <w:t>XXIII, 2010/2, 1</w:t>
            </w:r>
            <w:r w:rsidRPr="00E26D65">
              <w:rPr>
                <w:sz w:val="18"/>
                <w:szCs w:val="18"/>
                <w:lang w:val="sr-Cyrl-CS"/>
              </w:rPr>
              <w:t>08-118. Београд: Учитељски факултет у Београду.</w:t>
            </w:r>
          </w:p>
        </w:tc>
      </w:tr>
      <w:tr w:rsidR="005E134D" w:rsidRPr="00E26D65" w:rsidTr="005A71CF">
        <w:trPr>
          <w:jc w:val="center"/>
        </w:trPr>
        <w:tc>
          <w:tcPr>
            <w:tcW w:w="109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5E134D" w:rsidRPr="00E26D65" w:rsidRDefault="005E134D" w:rsidP="005A71CF">
            <w:pPr>
              <w:rPr>
                <w:b/>
                <w:lang w:val="sr-Cyrl-CS"/>
              </w:rPr>
            </w:pPr>
            <w:r w:rsidRPr="00E26D65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5E134D" w:rsidRPr="00E26D65" w:rsidTr="005A71CF">
        <w:trPr>
          <w:jc w:val="center"/>
        </w:trPr>
        <w:tc>
          <w:tcPr>
            <w:tcW w:w="36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lang w:val="sr-Cyrl-CS"/>
              </w:rPr>
            </w:pPr>
            <w:r w:rsidRPr="00E26D65">
              <w:rPr>
                <w:lang w:val="sr-Cyrl-CS"/>
              </w:rPr>
              <w:t>Укупан број цитата</w:t>
            </w:r>
          </w:p>
        </w:tc>
        <w:tc>
          <w:tcPr>
            <w:tcW w:w="73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lang w:val="sr-Cyrl-CS"/>
              </w:rPr>
            </w:pPr>
          </w:p>
        </w:tc>
      </w:tr>
      <w:tr w:rsidR="005E134D" w:rsidRPr="00E26D65" w:rsidTr="005A71CF">
        <w:trPr>
          <w:jc w:val="center"/>
        </w:trPr>
        <w:tc>
          <w:tcPr>
            <w:tcW w:w="36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lang w:val="sr-Cyrl-CS"/>
              </w:rPr>
            </w:pPr>
            <w:r w:rsidRPr="00E26D65">
              <w:rPr>
                <w:lang w:val="sr-Cyrl-CS"/>
              </w:rPr>
              <w:t xml:space="preserve">Укупан број радова са </w:t>
            </w:r>
            <w:r w:rsidRPr="00E26D65">
              <w:rPr>
                <w:lang w:val="en-US"/>
              </w:rPr>
              <w:t>SCI</w:t>
            </w:r>
            <w:r w:rsidRPr="00E26D65">
              <w:rPr>
                <w:lang w:val="sr-Cyrl-CS"/>
              </w:rPr>
              <w:t xml:space="preserve"> (</w:t>
            </w:r>
            <w:r w:rsidRPr="00E26D65">
              <w:rPr>
                <w:lang w:val="en-US"/>
              </w:rPr>
              <w:t>SSCI</w:t>
            </w:r>
            <w:r w:rsidRPr="00E26D65">
              <w:rPr>
                <w:lang w:val="sr-Cyrl-CS"/>
              </w:rPr>
              <w:t>) листе</w:t>
            </w:r>
          </w:p>
        </w:tc>
        <w:tc>
          <w:tcPr>
            <w:tcW w:w="73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lang w:val="sr-Cyrl-CS"/>
              </w:rPr>
            </w:pPr>
          </w:p>
        </w:tc>
      </w:tr>
      <w:tr w:rsidR="005E134D" w:rsidRPr="00E26D65" w:rsidTr="005A71CF">
        <w:trPr>
          <w:trHeight w:val="192"/>
          <w:jc w:val="center"/>
        </w:trPr>
        <w:tc>
          <w:tcPr>
            <w:tcW w:w="36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lang w:val="sr-Cyrl-CS"/>
              </w:rPr>
            </w:pPr>
            <w:r w:rsidRPr="00E26D65">
              <w:t>Тренутно у</w:t>
            </w:r>
            <w:r w:rsidRPr="00E26D65">
              <w:rPr>
                <w:lang w:val="sr-Cyrl-CS"/>
              </w:rPr>
              <w:t>чешће на пројектима</w:t>
            </w:r>
          </w:p>
        </w:tc>
        <w:tc>
          <w:tcPr>
            <w:tcW w:w="43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sz w:val="18"/>
                <w:szCs w:val="18"/>
                <w:lang w:val="sr-Cyrl-CS"/>
              </w:rPr>
            </w:pPr>
            <w:r w:rsidRPr="00E26D65">
              <w:rPr>
                <w:sz w:val="18"/>
                <w:szCs w:val="18"/>
                <w:lang w:val="sr-Cyrl-CS"/>
              </w:rPr>
              <w:t>Домаћи</w:t>
            </w:r>
            <w:r>
              <w:rPr>
                <w:sz w:val="18"/>
                <w:szCs w:val="18"/>
                <w:lang w:val="sr-Cyrl-CS"/>
              </w:rPr>
              <w:t xml:space="preserve"> 4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sz w:val="18"/>
                <w:szCs w:val="18"/>
                <w:lang w:val="sr-Cyrl-CS"/>
              </w:rPr>
            </w:pPr>
            <w:r w:rsidRPr="00E26D65">
              <w:rPr>
                <w:sz w:val="18"/>
                <w:szCs w:val="18"/>
                <w:lang w:val="sr-Cyrl-CS"/>
              </w:rPr>
              <w:t>Међународни:</w:t>
            </w:r>
            <w:r>
              <w:rPr>
                <w:sz w:val="18"/>
                <w:szCs w:val="18"/>
                <w:lang w:val="sr-Cyrl-CS"/>
              </w:rPr>
              <w:t xml:space="preserve"> 1</w:t>
            </w:r>
          </w:p>
        </w:tc>
      </w:tr>
      <w:tr w:rsidR="005E134D" w:rsidRPr="00E26D65" w:rsidTr="005A71CF">
        <w:trPr>
          <w:jc w:val="center"/>
        </w:trPr>
        <w:tc>
          <w:tcPr>
            <w:tcW w:w="20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lang w:val="sr-Cyrl-CS"/>
              </w:rPr>
            </w:pPr>
            <w:r w:rsidRPr="00E26D65">
              <w:rPr>
                <w:lang w:val="sr-Cyrl-CS"/>
              </w:rPr>
              <w:t xml:space="preserve">Усавршавања </w:t>
            </w:r>
          </w:p>
        </w:tc>
        <w:tc>
          <w:tcPr>
            <w:tcW w:w="89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E134D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E26D65">
              <w:rPr>
                <w:rFonts w:ascii="Times New Roman" w:hAnsi="Times New Roman"/>
                <w:sz w:val="18"/>
                <w:szCs w:val="18"/>
                <w:lang w:val="sr-Cyrl-CS"/>
              </w:rPr>
              <w:t>Одобрена докторска дисертација Тешкоће у читању на енглеском као страном језику на Универзитету у Новом Саду, Филозофски факултет.</w:t>
            </w:r>
          </w:p>
          <w:p w:rsidR="005E134D" w:rsidRPr="00E26D65" w:rsidRDefault="005E134D" w:rsidP="005E134D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E6540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Стипендија Владе САД за похађање програма </w:t>
            </w:r>
            <w:r w:rsidRPr="00E26D65">
              <w:rPr>
                <w:rFonts w:ascii="Times New Roman" w:hAnsi="Times New Roman"/>
                <w:sz w:val="18"/>
                <w:szCs w:val="18"/>
              </w:rPr>
              <w:t>E</w:t>
            </w:r>
            <w:r w:rsidRPr="009E6540">
              <w:rPr>
                <w:rFonts w:ascii="Times New Roman" w:hAnsi="Times New Roman"/>
                <w:sz w:val="18"/>
                <w:szCs w:val="18"/>
                <w:lang w:val="sr-Cyrl-CS"/>
              </w:rPr>
              <w:t>-</w:t>
            </w:r>
            <w:r w:rsidRPr="00E26D65">
              <w:rPr>
                <w:rFonts w:ascii="Times New Roman" w:hAnsi="Times New Roman"/>
                <w:sz w:val="18"/>
                <w:szCs w:val="18"/>
              </w:rPr>
              <w:t>Teacher</w:t>
            </w:r>
            <w:r w:rsidRPr="009E6540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E26D65">
              <w:rPr>
                <w:rFonts w:ascii="Times New Roman" w:hAnsi="Times New Roman"/>
                <w:sz w:val="18"/>
                <w:szCs w:val="18"/>
              </w:rPr>
              <w:t>Professional</w:t>
            </w:r>
            <w:r w:rsidRPr="009E6540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E26D65">
              <w:rPr>
                <w:rFonts w:ascii="Times New Roman" w:hAnsi="Times New Roman"/>
                <w:sz w:val="18"/>
                <w:szCs w:val="18"/>
              </w:rPr>
              <w:t>Development</w:t>
            </w:r>
            <w:r w:rsidRPr="009E6540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E26D65">
              <w:rPr>
                <w:rFonts w:ascii="Times New Roman" w:hAnsi="Times New Roman"/>
                <w:sz w:val="18"/>
                <w:szCs w:val="18"/>
              </w:rPr>
              <w:t>Workshop</w:t>
            </w:r>
            <w:r w:rsidRPr="009E6540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2012 на Универзитету Мериленд, САД (21. јул-11. август 2012)</w:t>
            </w:r>
            <w:r w:rsidRPr="00E26D65">
              <w:rPr>
                <w:rFonts w:ascii="Times New Roman" w:hAnsi="Times New Roman"/>
                <w:sz w:val="18"/>
                <w:szCs w:val="18"/>
                <w:lang w:val="sr-Cyrl-CS"/>
              </w:rPr>
              <w:t>.</w:t>
            </w:r>
          </w:p>
          <w:p w:rsidR="005E134D" w:rsidRPr="00E26D65" w:rsidRDefault="005E134D" w:rsidP="005E134D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E6540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Стипендија Владе САД за похађање онлајн програма стручног усавршавања Универзитета Мериленд, САД: </w:t>
            </w:r>
            <w:r w:rsidRPr="00E26D65">
              <w:rPr>
                <w:rFonts w:ascii="Times New Roman" w:hAnsi="Times New Roman"/>
                <w:sz w:val="18"/>
                <w:szCs w:val="18"/>
              </w:rPr>
              <w:t>E</w:t>
            </w:r>
            <w:r w:rsidRPr="009E6540">
              <w:rPr>
                <w:rFonts w:ascii="Times New Roman" w:hAnsi="Times New Roman"/>
                <w:sz w:val="18"/>
                <w:szCs w:val="18"/>
                <w:lang w:val="sr-Cyrl-CS"/>
              </w:rPr>
              <w:t>-</w:t>
            </w:r>
            <w:r w:rsidRPr="00E26D65">
              <w:rPr>
                <w:rFonts w:ascii="Times New Roman" w:hAnsi="Times New Roman"/>
                <w:sz w:val="18"/>
                <w:szCs w:val="18"/>
              </w:rPr>
              <w:t>Teacher</w:t>
            </w:r>
            <w:r w:rsidRPr="009E6540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E26D65">
              <w:rPr>
                <w:rFonts w:ascii="Times New Roman" w:hAnsi="Times New Roman"/>
                <w:sz w:val="18"/>
                <w:szCs w:val="18"/>
              </w:rPr>
              <w:t>Scholarship</w:t>
            </w:r>
            <w:r w:rsidRPr="009E6540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E26D65">
              <w:rPr>
                <w:rFonts w:ascii="Times New Roman" w:hAnsi="Times New Roman"/>
                <w:sz w:val="18"/>
                <w:szCs w:val="18"/>
              </w:rPr>
              <w:t>Programme</w:t>
            </w:r>
            <w:r w:rsidRPr="009E6540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E26D65">
              <w:rPr>
                <w:rFonts w:ascii="Times New Roman" w:hAnsi="Times New Roman"/>
                <w:sz w:val="18"/>
                <w:szCs w:val="18"/>
              </w:rPr>
              <w:t>Teaching</w:t>
            </w:r>
            <w:r w:rsidRPr="009E6540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E26D65">
              <w:rPr>
                <w:rFonts w:ascii="Times New Roman" w:hAnsi="Times New Roman"/>
                <w:sz w:val="18"/>
                <w:szCs w:val="18"/>
              </w:rPr>
              <w:t>English</w:t>
            </w:r>
            <w:r w:rsidRPr="009E6540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E26D65">
              <w:rPr>
                <w:rFonts w:ascii="Times New Roman" w:hAnsi="Times New Roman"/>
                <w:sz w:val="18"/>
                <w:szCs w:val="18"/>
              </w:rPr>
              <w:t>to</w:t>
            </w:r>
            <w:r w:rsidRPr="009E6540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E26D65">
              <w:rPr>
                <w:rFonts w:ascii="Times New Roman" w:hAnsi="Times New Roman"/>
                <w:sz w:val="18"/>
                <w:szCs w:val="18"/>
              </w:rPr>
              <w:t>Young</w:t>
            </w:r>
            <w:r w:rsidRPr="009E6540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E26D65">
              <w:rPr>
                <w:rFonts w:ascii="Times New Roman" w:hAnsi="Times New Roman"/>
                <w:sz w:val="18"/>
                <w:szCs w:val="18"/>
              </w:rPr>
              <w:t>Learners</w:t>
            </w:r>
            <w:r w:rsidRPr="009E6540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(5. јануар – 21. март 2012).</w:t>
            </w:r>
          </w:p>
          <w:p w:rsidR="005E134D" w:rsidRPr="00E26D65" w:rsidRDefault="005E134D" w:rsidP="005E134D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E26D65">
              <w:rPr>
                <w:rFonts w:ascii="Times New Roman" w:hAnsi="Times New Roman"/>
                <w:sz w:val="18"/>
                <w:szCs w:val="18"/>
                <w:lang w:val="sr-Cyrl-CS"/>
              </w:rPr>
              <w:t>Завршена једногодишња школа за научне и стручне преводиоце при Удружењу научних и стручних преводилаца Србије, стечено звање Научни и стручни преводилац, 1988.</w:t>
            </w:r>
          </w:p>
          <w:p w:rsidR="005E134D" w:rsidRPr="00E26D65" w:rsidRDefault="005E134D" w:rsidP="005E134D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26D65">
              <w:rPr>
                <w:rFonts w:ascii="Times New Roman" w:hAnsi="Times New Roman"/>
                <w:sz w:val="18"/>
                <w:szCs w:val="18"/>
                <w:lang w:val="sr-Cyrl-CS"/>
              </w:rPr>
              <w:t>Завршен програм Министарства просвете Републике Србије за припрему и извођење програма стручног усавршавања професора енглеског језика (200 сати стручног усавршавања), стечено звање спољног сарадника Министарства просвете Републике Србије, 2006.</w:t>
            </w:r>
          </w:p>
        </w:tc>
      </w:tr>
      <w:tr w:rsidR="005E134D" w:rsidRPr="00E26D65" w:rsidTr="005A71CF">
        <w:trPr>
          <w:jc w:val="center"/>
        </w:trPr>
        <w:tc>
          <w:tcPr>
            <w:tcW w:w="109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34D" w:rsidRPr="00E26D65" w:rsidRDefault="005E134D" w:rsidP="005A71CF">
            <w:pPr>
              <w:rPr>
                <w:lang w:val="sr-Cyrl-CS"/>
              </w:rPr>
            </w:pPr>
            <w:r w:rsidRPr="00E26D65">
              <w:rPr>
                <w:lang w:val="sr-Cyrl-CS"/>
              </w:rPr>
              <w:t xml:space="preserve">Други подаци </w:t>
            </w:r>
          </w:p>
        </w:tc>
      </w:tr>
    </w:tbl>
    <w:p w:rsidR="00F75EB4" w:rsidRPr="002E5441" w:rsidRDefault="00F75EB4" w:rsidP="002E5441"/>
    <w:sectPr w:rsidR="00F75EB4" w:rsidRPr="002E5441" w:rsidSect="008E2BAB">
      <w:pgSz w:w="11907" w:h="16840" w:code="9"/>
      <w:pgMar w:top="426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757CE"/>
    <w:multiLevelType w:val="hybridMultilevel"/>
    <w:tmpl w:val="1C72C3C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6CE0296"/>
    <w:multiLevelType w:val="hybridMultilevel"/>
    <w:tmpl w:val="5010FE54"/>
    <w:lvl w:ilvl="0" w:tplc="F3106A8E">
      <w:start w:val="20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FCE"/>
    <w:rsid w:val="0003105F"/>
    <w:rsid w:val="00031551"/>
    <w:rsid w:val="000C16DC"/>
    <w:rsid w:val="00114FB0"/>
    <w:rsid w:val="001547AB"/>
    <w:rsid w:val="00256C62"/>
    <w:rsid w:val="002679FC"/>
    <w:rsid w:val="002E5441"/>
    <w:rsid w:val="003262D0"/>
    <w:rsid w:val="0036345E"/>
    <w:rsid w:val="003C4329"/>
    <w:rsid w:val="004B407A"/>
    <w:rsid w:val="005E134D"/>
    <w:rsid w:val="00657C64"/>
    <w:rsid w:val="00686FCE"/>
    <w:rsid w:val="006B2CC7"/>
    <w:rsid w:val="006F7B2F"/>
    <w:rsid w:val="00737FBA"/>
    <w:rsid w:val="008107D3"/>
    <w:rsid w:val="008C1A2D"/>
    <w:rsid w:val="008E2BAB"/>
    <w:rsid w:val="009F0DCC"/>
    <w:rsid w:val="00A211DE"/>
    <w:rsid w:val="00A37687"/>
    <w:rsid w:val="00A61783"/>
    <w:rsid w:val="00AA1DD6"/>
    <w:rsid w:val="00B04843"/>
    <w:rsid w:val="00C47846"/>
    <w:rsid w:val="00C73842"/>
    <w:rsid w:val="00D621E7"/>
    <w:rsid w:val="00D96F88"/>
    <w:rsid w:val="00E8390B"/>
    <w:rsid w:val="00F74EAE"/>
    <w:rsid w:val="00F7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customStyle="1" w:styleId="hps">
    <w:name w:val="hps"/>
    <w:rsid w:val="00031551"/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8C1A2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C1A2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customStyle="1" w:styleId="hps">
    <w:name w:val="hps"/>
    <w:rsid w:val="00031551"/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8C1A2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C1A2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../Tabele/Tabela%205.2/2.%20Akademski_engleski_jezik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735</Words>
  <Characters>4191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Pavle</cp:lastModifiedBy>
  <cp:revision>4</cp:revision>
  <dcterms:created xsi:type="dcterms:W3CDTF">2013-09-24T09:31:00Z</dcterms:created>
  <dcterms:modified xsi:type="dcterms:W3CDTF">2013-10-03T09:56:00Z</dcterms:modified>
</cp:coreProperties>
</file>